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ED" w:rsidRPr="000B14FE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:rsidR="00605FED" w:rsidRPr="000B14FE" w:rsidRDefault="00626642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Towns of Coverage</w:t>
      </w:r>
      <w:r w:rsidR="00605FED" w:rsidRPr="000B14FE">
        <w:rPr>
          <w:color w:val="000000"/>
          <w:spacing w:val="-3"/>
          <w:sz w:val="28"/>
          <w:szCs w:val="28"/>
          <w:u w:val="single"/>
        </w:rPr>
        <w:t xml:space="preserve"> Chart</w:t>
      </w:r>
    </w:p>
    <w:p w:rsidR="00A70881" w:rsidRPr="000B14FE" w:rsidRDefault="00A70881" w:rsidP="00605FED">
      <w:pPr>
        <w:spacing w:after="0" w:line="240" w:lineRule="auto"/>
      </w:pPr>
    </w:p>
    <w:p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0B14FE">
        <w:rPr>
          <w:rFonts w:cs="Arial"/>
          <w:sz w:val="28"/>
          <w:szCs w:val="28"/>
        </w:rPr>
        <w:t xml:space="preserve">Please check </w:t>
      </w:r>
      <w:r w:rsidR="00AB7FC9" w:rsidRPr="000B14FE">
        <w:rPr>
          <w:rFonts w:cs="Arial"/>
          <w:sz w:val="28"/>
          <w:szCs w:val="28"/>
        </w:rPr>
        <w:t xml:space="preserve">each </w:t>
      </w:r>
      <w:r w:rsidR="00626642" w:rsidRPr="000B14FE">
        <w:rPr>
          <w:rFonts w:cs="Arial"/>
          <w:sz w:val="28"/>
          <w:szCs w:val="28"/>
        </w:rPr>
        <w:t xml:space="preserve">town for each </w:t>
      </w:r>
      <w:r w:rsidRPr="000B14FE">
        <w:rPr>
          <w:rFonts w:cs="Arial"/>
          <w:sz w:val="28"/>
          <w:szCs w:val="28"/>
        </w:rPr>
        <w:t>ASAP you propose to contract with</w:t>
      </w:r>
    </w:p>
    <w:p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Bristol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 Father  DeValles Blvd., Unit 8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Fall River, MA  02723</w:t>
            </w:r>
          </w:p>
        </w:tc>
        <w:tc>
          <w:tcPr>
            <w:tcW w:w="6930" w:type="dxa"/>
          </w:tcPr>
          <w:p w:rsidR="000B14FE" w:rsidRPr="00010961" w:rsidRDefault="006644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830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Attleboro,  </w:t>
            </w:r>
            <w:sdt>
              <w:sdtPr>
                <w:rPr>
                  <w:rFonts w:cs="Arial"/>
                </w:rPr>
                <w:id w:val="20230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Berkley,  </w:t>
            </w:r>
            <w:sdt>
              <w:sdtPr>
                <w:rPr>
                  <w:rFonts w:cs="Arial"/>
                </w:rPr>
                <w:id w:val="-18915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Dighton,  </w:t>
            </w:r>
            <w:sdt>
              <w:sdtPr>
                <w:rPr>
                  <w:rFonts w:cs="Arial"/>
                </w:rPr>
                <w:id w:val="1295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Fall River,  </w:t>
            </w:r>
            <w:sdt>
              <w:sdtPr>
                <w:rPr>
                  <w:rFonts w:cs="Arial"/>
                </w:rPr>
                <w:id w:val="788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>Freetown,</w:t>
            </w:r>
          </w:p>
          <w:p w:rsidR="00010961" w:rsidRPr="00010961" w:rsidRDefault="006644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54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Mansfield,  </w:t>
            </w:r>
            <w:sdt>
              <w:sdtPr>
                <w:rPr>
                  <w:rFonts w:cs="Arial"/>
                </w:rPr>
                <w:id w:val="8027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No Attleboro,  </w:t>
            </w:r>
            <w:sdt>
              <w:sdtPr>
                <w:rPr>
                  <w:rFonts w:cs="Arial"/>
                </w:rPr>
                <w:id w:val="17706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Norton,  </w:t>
            </w:r>
            <w:sdt>
              <w:sdtPr>
                <w:rPr>
                  <w:rFonts w:cs="Arial"/>
                </w:rPr>
                <w:id w:val="-13850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>Raynham,</w:t>
            </w:r>
            <w:r w:rsidR="000B14FE" w:rsidRPr="0001096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5226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>Rehoboth,</w:t>
            </w:r>
          </w:p>
          <w:p w:rsidR="00626642" w:rsidRPr="00010961" w:rsidRDefault="006644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snapToGrid w:val="0"/>
                  <w:color w:val="000000"/>
                </w:rPr>
                <w:id w:val="9361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 xml:space="preserve">Seekonk, </w:t>
            </w:r>
            <w:r w:rsid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16584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 xml:space="preserve">Somerset, </w:t>
            </w:r>
            <w:r w:rsid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-2564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>Swansea,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14357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>Taunton,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12987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>Westport</w:t>
            </w:r>
            <w:r w:rsidR="00626642" w:rsidRPr="00010961">
              <w:rPr>
                <w:rFonts w:cs="Arial"/>
              </w:rPr>
              <w:t xml:space="preserve"> 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Coastline Elderly Services, Inc.</w:t>
            </w:r>
          </w:p>
          <w:p w:rsidR="00626642" w:rsidRPr="000B14FE" w:rsidRDefault="006644BF" w:rsidP="00626642">
            <w:pPr>
              <w:rPr>
                <w:snapToGrid w:val="0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863 Belleville Ave,</w:t>
            </w:r>
          </w:p>
          <w:p w:rsidR="00626642" w:rsidRPr="000B14FE" w:rsidRDefault="00626642" w:rsidP="006644BF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New Bedford, MA  0274</w:t>
            </w:r>
            <w:r w:rsidR="006644BF">
              <w:rPr>
                <w:snapToGrid w:val="0"/>
                <w:color w:val="000000"/>
              </w:rPr>
              <w:t>5</w:t>
            </w:r>
          </w:p>
        </w:tc>
        <w:tc>
          <w:tcPr>
            <w:tcW w:w="6930" w:type="dxa"/>
          </w:tcPr>
          <w:p w:rsidR="00EA1432" w:rsidRDefault="006644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877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Acushnet,  </w:t>
            </w:r>
            <w:sdt>
              <w:sdtPr>
                <w:rPr>
                  <w:rFonts w:cs="Arial"/>
                </w:rPr>
                <w:id w:val="2095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Dartmouth,  </w:t>
            </w:r>
            <w:sdt>
              <w:sdtPr>
                <w:rPr>
                  <w:rFonts w:cs="Arial"/>
                </w:rPr>
                <w:id w:val="-249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Fairhaven,  </w:t>
            </w:r>
            <w:sdt>
              <w:sdtPr>
                <w:rPr>
                  <w:rFonts w:cs="Arial"/>
                </w:rPr>
                <w:id w:val="8358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Gosnold, </w:t>
            </w:r>
            <w:r w:rsidR="000B14F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01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Marion, </w:t>
            </w:r>
          </w:p>
          <w:p w:rsidR="00626642" w:rsidRPr="000B14FE" w:rsidRDefault="006644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rFonts w:cs="Arial"/>
                </w:rPr>
                <w:id w:val="-11326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Mattapoisett,  </w:t>
            </w:r>
            <w:sdt>
              <w:sdtPr>
                <w:rPr>
                  <w:rFonts w:cs="Arial"/>
                </w:rPr>
                <w:id w:val="13192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New Bedford,  </w:t>
            </w:r>
            <w:sdt>
              <w:sdtPr>
                <w:rPr>
                  <w:rFonts w:cs="Arial"/>
                </w:rPr>
                <w:id w:val="-8026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Rochester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ind w:left="-18"/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Elder Services of Cape Cod &amp; The Islands,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68 Route 134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Dennis, MA  02660</w:t>
            </w:r>
          </w:p>
        </w:tc>
        <w:tc>
          <w:tcPr>
            <w:tcW w:w="6930" w:type="dxa"/>
          </w:tcPr>
          <w:p w:rsidR="00626642" w:rsidRPr="000B14FE" w:rsidRDefault="006644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rFonts w:cs="Arial"/>
                </w:rPr>
                <w:id w:val="6967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Barnstable,  </w:t>
            </w:r>
            <w:sdt>
              <w:sdtPr>
                <w:rPr>
                  <w:rFonts w:cs="Arial"/>
                </w:rPr>
                <w:id w:val="-10359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Dukes &amp; Nantucket Counties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Health &amp; Social Services Consortium, Inc. (HESSCO)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 Merchant Street</w:t>
                </w:r>
              </w:smartTag>
            </w:smartTag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Sharon, MA  02067</w:t>
            </w:r>
          </w:p>
        </w:tc>
        <w:tc>
          <w:tcPr>
            <w:tcW w:w="6930" w:type="dxa"/>
          </w:tcPr>
          <w:p w:rsidR="00626642" w:rsidRPr="000B14FE" w:rsidRDefault="006644BF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363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Canton,  </w:t>
            </w:r>
            <w:sdt>
              <w:sdtPr>
                <w:rPr>
                  <w:rFonts w:cs="Arial"/>
                </w:rPr>
                <w:id w:val="-17220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Dedham,  </w:t>
            </w:r>
            <w:sdt>
              <w:sdtPr>
                <w:rPr>
                  <w:rFonts w:cs="Arial"/>
                </w:rPr>
                <w:id w:val="18694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Foxborough,  </w:t>
            </w:r>
            <w:sdt>
              <w:sdtPr>
                <w:rPr>
                  <w:rFonts w:cs="Arial"/>
                </w:rPr>
                <w:id w:val="21285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Medfield,  </w:t>
            </w:r>
            <w:sdt>
              <w:sdtPr>
                <w:rPr>
                  <w:rFonts w:cs="Arial"/>
                </w:rPr>
                <w:id w:val="-4401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Millis</w:t>
            </w:r>
          </w:p>
          <w:p w:rsidR="006011E6" w:rsidRPr="000B14FE" w:rsidRDefault="006644BF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393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Norfolk,  </w:t>
            </w:r>
            <w:sdt>
              <w:sdtPr>
                <w:rPr>
                  <w:rFonts w:cs="Arial"/>
                </w:rPr>
                <w:id w:val="6851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Norwood,  </w:t>
            </w:r>
            <w:sdt>
              <w:sdtPr>
                <w:rPr>
                  <w:rFonts w:cs="Arial"/>
                </w:rPr>
                <w:id w:val="742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Plainville,  </w:t>
            </w:r>
            <w:sdt>
              <w:sdtPr>
                <w:rPr>
                  <w:rFonts w:cs="Arial"/>
                </w:rPr>
                <w:id w:val="4090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Sharon,  </w:t>
            </w:r>
            <w:sdt>
              <w:sdtPr>
                <w:rPr>
                  <w:rFonts w:cs="Arial"/>
                </w:rPr>
                <w:id w:val="-12564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Walpole, </w:t>
            </w:r>
          </w:p>
          <w:p w:rsidR="006011E6" w:rsidRPr="000B14FE" w:rsidRDefault="006644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rFonts w:cs="Arial"/>
                </w:rPr>
                <w:id w:val="10352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Westwood,  </w:t>
            </w:r>
            <w:sdt>
              <w:sdtPr>
                <w:rPr>
                  <w:rFonts w:cs="Arial"/>
                </w:rPr>
                <w:id w:val="5316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Wrentham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Old Colony Elder Services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144 Main Street</w:t>
                </w:r>
              </w:smartTag>
            </w:smartTag>
          </w:p>
          <w:p w:rsidR="00626642" w:rsidRPr="000B14FE" w:rsidRDefault="00626642" w:rsidP="00626642">
            <w:r w:rsidRPr="000B14FE">
              <w:rPr>
                <w:snapToGrid w:val="0"/>
                <w:color w:val="000000"/>
              </w:rPr>
              <w:t>Brockton, MA  02301</w:t>
            </w:r>
          </w:p>
        </w:tc>
        <w:tc>
          <w:tcPr>
            <w:tcW w:w="6930" w:type="dxa"/>
          </w:tcPr>
          <w:p w:rsidR="006011E6" w:rsidRPr="000B14FE" w:rsidRDefault="006644BF" w:rsidP="006011E6">
            <w:pPr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21182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Abington,  </w:t>
            </w:r>
            <w:sdt>
              <w:sdtPr>
                <w:rPr>
                  <w:snapToGrid w:val="0"/>
                  <w:color w:val="000000"/>
                </w:rPr>
                <w:id w:val="-20613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Avon,  </w:t>
            </w:r>
            <w:sdt>
              <w:sdtPr>
                <w:rPr>
                  <w:snapToGrid w:val="0"/>
                  <w:color w:val="000000"/>
                </w:rPr>
                <w:id w:val="14199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Bridgewater,  </w:t>
            </w:r>
            <w:sdt>
              <w:sdtPr>
                <w:rPr>
                  <w:snapToGrid w:val="0"/>
                  <w:color w:val="000000"/>
                </w:rPr>
                <w:id w:val="12302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Brockton,  </w:t>
            </w:r>
            <w:sdt>
              <w:sdtPr>
                <w:rPr>
                  <w:snapToGrid w:val="0"/>
                  <w:color w:val="000000"/>
                </w:rPr>
                <w:id w:val="-18512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Carver,</w:t>
            </w:r>
          </w:p>
          <w:p w:rsidR="00AA4FF2" w:rsidRDefault="006644BF" w:rsidP="00611E07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-12067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Duxbury,  </w:t>
            </w:r>
            <w:sdt>
              <w:sdtPr>
                <w:rPr>
                  <w:snapToGrid w:val="0"/>
                  <w:color w:val="000000"/>
                </w:rPr>
                <w:id w:val="15909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East Bridgewater,  </w:t>
            </w:r>
            <w:sdt>
              <w:sdtPr>
                <w:rPr>
                  <w:snapToGrid w:val="0"/>
                  <w:color w:val="000000"/>
                </w:rPr>
                <w:id w:val="-15924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Easton,  </w:t>
            </w:r>
            <w:sdt>
              <w:sdtPr>
                <w:rPr>
                  <w:snapToGrid w:val="0"/>
                  <w:color w:val="000000"/>
                </w:rPr>
                <w:id w:val="-10065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Halifax,  </w:t>
            </w:r>
            <w:sdt>
              <w:sdtPr>
                <w:rPr>
                  <w:snapToGrid w:val="0"/>
                  <w:color w:val="000000"/>
                </w:rPr>
                <w:id w:val="-396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Hanover,</w:t>
            </w:r>
          </w:p>
          <w:p w:rsidR="00AA4FF2" w:rsidRDefault="006644BF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snapToGrid w:val="0"/>
                  <w:color w:val="000000"/>
                </w:rPr>
                <w:id w:val="-18310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Hanson,</w:t>
            </w:r>
            <w:sdt>
              <w:sdtPr>
                <w:rPr>
                  <w:snapToGrid w:val="0"/>
                  <w:color w:val="000000"/>
                </w:rPr>
                <w:id w:val="-12872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  Kingston,  </w:t>
            </w:r>
            <w:sdt>
              <w:sdtPr>
                <w:rPr>
                  <w:snapToGrid w:val="0"/>
                  <w:color w:val="000000"/>
                </w:rPr>
                <w:id w:val="998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Lakeville,  </w:t>
            </w:r>
            <w:sdt>
              <w:sdtPr>
                <w:rPr>
                  <w:snapToGrid w:val="0"/>
                  <w:color w:val="000000"/>
                </w:rPr>
                <w:id w:val="-184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Marshfield,  </w:t>
            </w:r>
            <w:sdt>
              <w:sdtPr>
                <w:rPr>
                  <w:snapToGrid w:val="0"/>
                  <w:color w:val="000000"/>
                </w:rPr>
                <w:id w:val="-3847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Middleboro,  </w:t>
            </w:r>
          </w:p>
          <w:p w:rsidR="00AA4FF2" w:rsidRDefault="006644BF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1831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Pembroke,  </w:t>
            </w:r>
            <w:sdt>
              <w:sdtPr>
                <w:rPr>
                  <w:snapToGrid w:val="0"/>
                  <w:color w:val="000000"/>
                </w:rPr>
                <w:id w:val="-13962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Plymouth,  </w:t>
            </w:r>
            <w:sdt>
              <w:sdtPr>
                <w:rPr>
                  <w:snapToGrid w:val="0"/>
                  <w:color w:val="000000"/>
                </w:rPr>
                <w:id w:val="-13878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proofErr w:type="spellStart"/>
            <w:r w:rsidR="006011E6" w:rsidRPr="000B14FE">
              <w:rPr>
                <w:snapToGrid w:val="0"/>
                <w:color w:val="000000"/>
              </w:rPr>
              <w:t>Plympton</w:t>
            </w:r>
            <w:proofErr w:type="spellEnd"/>
            <w:r w:rsidR="006011E6" w:rsidRPr="000B14FE">
              <w:rPr>
                <w:snapToGrid w:val="0"/>
                <w:color w:val="000000"/>
              </w:rPr>
              <w:t xml:space="preserve">,  </w:t>
            </w:r>
            <w:sdt>
              <w:sdtPr>
                <w:rPr>
                  <w:snapToGrid w:val="0"/>
                  <w:color w:val="000000"/>
                </w:rPr>
                <w:id w:val="8416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Rockland,  </w:t>
            </w:r>
            <w:sdt>
              <w:sdtPr>
                <w:rPr>
                  <w:snapToGrid w:val="0"/>
                  <w:color w:val="000000"/>
                </w:rPr>
                <w:id w:val="4820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Stoughton, </w:t>
            </w:r>
          </w:p>
          <w:p w:rsidR="00626642" w:rsidRPr="000B14FE" w:rsidRDefault="006644BF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snapToGrid w:val="0"/>
                  <w:color w:val="000000"/>
                </w:rPr>
                <w:id w:val="3938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Wareham,  </w:t>
            </w:r>
            <w:sdt>
              <w:sdtPr>
                <w:rPr>
                  <w:snapToGrid w:val="0"/>
                  <w:color w:val="000000"/>
                </w:rPr>
                <w:id w:val="-3812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West Bridgewater,  </w:t>
            </w:r>
            <w:sdt>
              <w:sdtPr>
                <w:rPr>
                  <w:snapToGrid w:val="0"/>
                  <w:color w:val="000000"/>
                </w:rPr>
                <w:id w:val="-16835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Whitman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Shore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1515 Washington Street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Braintree, MA  02184</w:t>
            </w:r>
          </w:p>
        </w:tc>
        <w:tc>
          <w:tcPr>
            <w:tcW w:w="6930" w:type="dxa"/>
          </w:tcPr>
          <w:p w:rsidR="000B14FE" w:rsidRDefault="006644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-6351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Braintree,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822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Cohasset,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7884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Hingham,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9493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Holbrook,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433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Hull,</w:t>
            </w:r>
          </w:p>
          <w:p w:rsidR="000B14FE" w:rsidRDefault="006644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16170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Milton,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7299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Norwell,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6306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Quincy,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4265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Randolph,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716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Scituate,</w:t>
            </w:r>
          </w:p>
          <w:p w:rsidR="00626642" w:rsidRPr="000B14FE" w:rsidRDefault="006644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snapToGrid w:val="0"/>
                  <w:color w:val="000000"/>
                </w:rPr>
                <w:id w:val="1040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Weymouth</w:t>
            </w:r>
          </w:p>
        </w:tc>
      </w:tr>
    </w:tbl>
    <w:p w:rsidR="00605FED" w:rsidRPr="000B14FE" w:rsidRDefault="00605FED" w:rsidP="006011E6"/>
    <w:sectPr w:rsidR="00605FED" w:rsidRPr="000B14FE" w:rsidSect="000350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D"/>
    <w:rsid w:val="00010961"/>
    <w:rsid w:val="0003501B"/>
    <w:rsid w:val="000B14FE"/>
    <w:rsid w:val="00196BF9"/>
    <w:rsid w:val="001D2BC1"/>
    <w:rsid w:val="0021358C"/>
    <w:rsid w:val="00277416"/>
    <w:rsid w:val="00344B82"/>
    <w:rsid w:val="00380E65"/>
    <w:rsid w:val="003A397B"/>
    <w:rsid w:val="003C59F6"/>
    <w:rsid w:val="004A4F77"/>
    <w:rsid w:val="004B6B65"/>
    <w:rsid w:val="00587566"/>
    <w:rsid w:val="006011E6"/>
    <w:rsid w:val="00605FED"/>
    <w:rsid w:val="00611E07"/>
    <w:rsid w:val="00626642"/>
    <w:rsid w:val="006644BF"/>
    <w:rsid w:val="007A221B"/>
    <w:rsid w:val="0084290E"/>
    <w:rsid w:val="009B0169"/>
    <w:rsid w:val="009B5137"/>
    <w:rsid w:val="00A70881"/>
    <w:rsid w:val="00AA4FF2"/>
    <w:rsid w:val="00AB7FC9"/>
    <w:rsid w:val="00AD37EC"/>
    <w:rsid w:val="00BF40FA"/>
    <w:rsid w:val="00CB43C4"/>
    <w:rsid w:val="00E6730B"/>
    <w:rsid w:val="00EA1432"/>
    <w:rsid w:val="00EF68E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Paula Amaral</cp:lastModifiedBy>
  <cp:revision>3</cp:revision>
  <dcterms:created xsi:type="dcterms:W3CDTF">2020-10-27T14:41:00Z</dcterms:created>
  <dcterms:modified xsi:type="dcterms:W3CDTF">2020-11-25T16:21:00Z</dcterms:modified>
</cp:coreProperties>
</file>