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8" w:rsidRDefault="00597428" w:rsidP="00597428">
      <w:pPr>
        <w:pStyle w:val="Default"/>
      </w:pPr>
    </w:p>
    <w:p w:rsidR="00597428" w:rsidRDefault="00597428" w:rsidP="005974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ECNS Request for Proposal (RFP) Application Instructions</w:t>
      </w:r>
    </w:p>
    <w:p w:rsidR="00597428" w:rsidRDefault="00597428" w:rsidP="00597428">
      <w:pPr>
        <w:pStyle w:val="Default"/>
        <w:jc w:val="center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Coastline Elderly Services (CES), Elder Services of Cape Cod &amp; the Islands (ESCCI), HESSCO (HES) Elder Services, Old Colony Elder Services (OCES) and South Shore Elder Services (SSES) are pleased to issue this Request for Proposals (RFP) for Non-Homemaker Services. Below you will find detailed instructions on how to complete the proposal application process. Please review the information carefully and be sure to follow all of the instructions.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Instructions </w:t>
      </w: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b/>
          <w:bCs/>
          <w:sz w:val="22"/>
          <w:szCs w:val="22"/>
        </w:rPr>
        <w:t xml:space="preserve">Personal Care and/or Homemaker Contracts (including Supportive Home Care Aides) – </w:t>
      </w:r>
      <w:r>
        <w:rPr>
          <w:sz w:val="22"/>
          <w:szCs w:val="22"/>
        </w:rPr>
        <w:t xml:space="preserve">If you are interested in providing these services, please go to </w:t>
      </w:r>
      <w:r>
        <w:rPr>
          <w:color w:val="0000FF"/>
          <w:sz w:val="22"/>
          <w:szCs w:val="22"/>
        </w:rPr>
        <w:t>https://noi.800ageinfo.com</w:t>
      </w:r>
      <w:r>
        <w:rPr>
          <w:sz w:val="22"/>
          <w:szCs w:val="22"/>
        </w:rPr>
        <w:t xml:space="preserve">/ for application submission instructions. These services are included in the Notice of Intent (NOI) process initiated by the Executive Office of Elder Affairs (EOEA). </w:t>
      </w:r>
      <w:r>
        <w:rPr>
          <w:b/>
          <w:bCs/>
          <w:sz w:val="22"/>
          <w:szCs w:val="22"/>
        </w:rPr>
        <w:t>Please note</w:t>
      </w:r>
      <w:proofErr w:type="gramStart"/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you will not be automatically awarded a contract because you have submitted an application through the NOI process. </w:t>
      </w:r>
      <w:r>
        <w:rPr>
          <w:sz w:val="22"/>
          <w:szCs w:val="22"/>
        </w:rPr>
        <w:t xml:space="preserve">If approved by EOEA, your application will be eligible to be reviewed for a contract award. As part of the review process, the ECNS members reserve the right to ask for additional information to clarify any part of your application submission, including financial information.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 xml:space="preserve">Non-Homemaker Contracts - </w:t>
      </w:r>
      <w:r>
        <w:rPr>
          <w:sz w:val="22"/>
          <w:szCs w:val="22"/>
        </w:rPr>
        <w:t>If you are a current provider of Non-Homemaker Services or a new provider interested in providing these services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please respond as follows: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Please </w:t>
      </w:r>
      <w:r>
        <w:rPr>
          <w:b/>
          <w:bCs/>
          <w:sz w:val="22"/>
          <w:szCs w:val="22"/>
        </w:rPr>
        <w:t xml:space="preserve">complete the application materials </w:t>
      </w:r>
      <w:r>
        <w:rPr>
          <w:sz w:val="22"/>
          <w:szCs w:val="22"/>
        </w:rPr>
        <w:t>for all the non-homemaker services that your organization seeks to provide. All application materials can be downloaded from any ECNS website and</w:t>
      </w:r>
      <w:r>
        <w:rPr>
          <w:sz w:val="22"/>
          <w:szCs w:val="22"/>
        </w:rPr>
        <w:t xml:space="preserve"> emailed to the </w:t>
      </w:r>
      <w:r>
        <w:rPr>
          <w:sz w:val="22"/>
          <w:szCs w:val="22"/>
        </w:rPr>
        <w:t>ASAP Contract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Manager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Pr="00A5746B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5746B">
        <w:rPr>
          <w:color w:val="auto"/>
          <w:sz w:val="22"/>
          <w:szCs w:val="22"/>
        </w:rPr>
        <w:t xml:space="preserve">Paula Amaral </w:t>
      </w:r>
      <w:r w:rsidRPr="00A5746B">
        <w:rPr>
          <w:color w:val="00B0F0"/>
          <w:sz w:val="22"/>
          <w:szCs w:val="22"/>
        </w:rPr>
        <w:t xml:space="preserve">pamaral@coastlinenb.org </w:t>
      </w:r>
    </w:p>
    <w:p w:rsidR="00597428" w:rsidRPr="00A5746B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5746B">
        <w:rPr>
          <w:color w:val="auto"/>
          <w:sz w:val="22"/>
          <w:szCs w:val="22"/>
        </w:rPr>
        <w:t xml:space="preserve">Kim Cazeault </w:t>
      </w:r>
      <w:r w:rsidRPr="00A5746B">
        <w:rPr>
          <w:color w:val="00B0F0"/>
          <w:sz w:val="22"/>
          <w:szCs w:val="22"/>
        </w:rPr>
        <w:t xml:space="preserve">Kim.Cazeault@escci.org </w:t>
      </w:r>
    </w:p>
    <w:p w:rsidR="00597428" w:rsidRPr="00A5746B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5746B">
        <w:rPr>
          <w:color w:val="auto"/>
          <w:sz w:val="22"/>
          <w:szCs w:val="22"/>
        </w:rPr>
        <w:t xml:space="preserve">Tina </w:t>
      </w:r>
      <w:proofErr w:type="spellStart"/>
      <w:r w:rsidRPr="00A5746B">
        <w:rPr>
          <w:color w:val="auto"/>
          <w:sz w:val="22"/>
          <w:szCs w:val="22"/>
        </w:rPr>
        <w:t>Lavallee</w:t>
      </w:r>
      <w:proofErr w:type="spellEnd"/>
      <w:r w:rsidRPr="00A5746B">
        <w:rPr>
          <w:color w:val="auto"/>
          <w:sz w:val="22"/>
          <w:szCs w:val="22"/>
        </w:rPr>
        <w:t xml:space="preserve"> </w:t>
      </w:r>
      <w:r w:rsidRPr="00A5746B">
        <w:rPr>
          <w:color w:val="00B0F0"/>
          <w:sz w:val="22"/>
          <w:szCs w:val="22"/>
        </w:rPr>
        <w:t>Tlavallee@hessco.org</w:t>
      </w:r>
    </w:p>
    <w:p w:rsidR="00597428" w:rsidRPr="00A5746B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5746B">
        <w:rPr>
          <w:color w:val="auto"/>
          <w:sz w:val="22"/>
          <w:szCs w:val="22"/>
        </w:rPr>
        <w:t xml:space="preserve">Joelle Bellotti </w:t>
      </w:r>
      <w:r w:rsidRPr="00A5746B">
        <w:rPr>
          <w:color w:val="00B0F0"/>
          <w:sz w:val="22"/>
          <w:szCs w:val="22"/>
        </w:rPr>
        <w:t xml:space="preserve">JBellotti@ocesma.org </w:t>
      </w:r>
    </w:p>
    <w:p w:rsidR="00597428" w:rsidRPr="00A5746B" w:rsidRDefault="00597428" w:rsidP="0059742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5746B">
        <w:rPr>
          <w:color w:val="auto"/>
          <w:sz w:val="22"/>
          <w:szCs w:val="22"/>
        </w:rPr>
        <w:t xml:space="preserve">Robyn Henson </w:t>
      </w:r>
      <w:r w:rsidRPr="00A5746B">
        <w:rPr>
          <w:color w:val="00B0F0"/>
          <w:sz w:val="22"/>
          <w:szCs w:val="22"/>
        </w:rPr>
        <w:t xml:space="preserve">rhenson@sselder.org </w:t>
      </w:r>
    </w:p>
    <w:p w:rsidR="00597428" w:rsidRDefault="00597428" w:rsidP="00597428">
      <w:pPr>
        <w:pStyle w:val="Default"/>
        <w:rPr>
          <w:color w:val="0000FF"/>
          <w:sz w:val="22"/>
          <w:szCs w:val="22"/>
        </w:rPr>
      </w:pPr>
    </w:p>
    <w:p w:rsidR="00597428" w:rsidRDefault="00597428" w:rsidP="0059742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Bid documents must be submitted </w:t>
      </w:r>
      <w:r>
        <w:rPr>
          <w:b/>
          <w:bCs/>
          <w:sz w:val="22"/>
          <w:szCs w:val="22"/>
        </w:rPr>
        <w:t xml:space="preserve">in the order listed on RFP Checklist </w:t>
      </w:r>
    </w:p>
    <w:p w:rsidR="00A5746B" w:rsidRDefault="00A5746B" w:rsidP="00597428">
      <w:pPr>
        <w:pStyle w:val="Default"/>
        <w:rPr>
          <w:b/>
          <w:bCs/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Important requirements for all applications: </w:t>
      </w:r>
    </w:p>
    <w:p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Hand-written applications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Applications sent via mail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:rsidR="003706D6" w:rsidRDefault="003706D6">
      <w:bookmarkStart w:id="0" w:name="_GoBack"/>
      <w:bookmarkEnd w:id="0"/>
    </w:p>
    <w:sectPr w:rsidR="003706D6" w:rsidSect="00597428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2DC"/>
    <w:multiLevelType w:val="hybridMultilevel"/>
    <w:tmpl w:val="9906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22FA"/>
    <w:multiLevelType w:val="hybridMultilevel"/>
    <w:tmpl w:val="80188E64"/>
    <w:lvl w:ilvl="0" w:tplc="8A30CB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28"/>
    <w:rsid w:val="003706D6"/>
    <w:rsid w:val="00597428"/>
    <w:rsid w:val="00A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Paula Amaral</cp:lastModifiedBy>
  <cp:revision>1</cp:revision>
  <dcterms:created xsi:type="dcterms:W3CDTF">2020-11-25T17:27:00Z</dcterms:created>
  <dcterms:modified xsi:type="dcterms:W3CDTF">2020-11-25T17:45:00Z</dcterms:modified>
</cp:coreProperties>
</file>